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43" w:rsidRDefault="00A17A9D">
      <w:pPr>
        <w:spacing w:after="739"/>
        <w:ind w:left="1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525543" w:rsidRDefault="00A17A9D">
      <w:pPr>
        <w:tabs>
          <w:tab w:val="center" w:pos="6762"/>
        </w:tabs>
        <w:spacing w:after="216" w:line="271" w:lineRule="auto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JOSÉ MARÍA SÁNCHEZ RAMOS</w:t>
      </w:r>
    </w:p>
    <w:p w:rsidR="00525543" w:rsidRDefault="00A17A9D">
      <w:pPr>
        <w:pStyle w:val="Ttulo1"/>
      </w:pPr>
      <w:r>
        <w:t>ESCOLARIDAD</w:t>
      </w:r>
    </w:p>
    <w:p w:rsidR="00525543" w:rsidRDefault="00A17A9D">
      <w:pPr>
        <w:tabs>
          <w:tab w:val="center" w:pos="5650"/>
        </w:tabs>
        <w:spacing w:after="259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INGENIERIA</w:t>
      </w:r>
    </w:p>
    <w:p w:rsidR="00525543" w:rsidRDefault="00A17A9D">
      <w:pPr>
        <w:spacing w:after="0"/>
        <w:ind w:left="4941" w:hanging="4956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JUÁREZ AUTÓNOMA DE TABASCO</w:t>
      </w:r>
    </w:p>
    <w:tbl>
      <w:tblPr>
        <w:tblStyle w:val="TableGrid"/>
        <w:tblW w:w="94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5644"/>
      </w:tblGrid>
      <w:tr w:rsidR="00525543">
        <w:trPr>
          <w:trHeight w:val="44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  <w:ind w:right="129"/>
              <w:jc w:val="center"/>
            </w:pPr>
            <w:r>
              <w:rPr>
                <w:rFonts w:ascii="Arial" w:eastAsia="Arial" w:hAnsi="Arial" w:cs="Arial"/>
                <w:sz w:val="24"/>
              </w:rPr>
              <w:t>INGENIERO ELECTRICISTA</w:t>
            </w:r>
          </w:p>
        </w:tc>
      </w:tr>
      <w:tr w:rsidR="00525543">
        <w:trPr>
          <w:trHeight w:val="55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43" w:rsidRDefault="00A17A9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543" w:rsidRDefault="00A17A9D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TITULO Y CEDULA PROFESIONAL</w:t>
            </w:r>
          </w:p>
        </w:tc>
      </w:tr>
      <w:tr w:rsidR="00525543">
        <w:trPr>
          <w:trHeight w:val="2088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1255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  <w:p w:rsidR="00525543" w:rsidRDefault="00A17A9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736"/>
              <w:ind w:left="1190"/>
            </w:pPr>
            <w:r>
              <w:rPr>
                <w:rFonts w:ascii="Arial" w:eastAsia="Arial" w:hAnsi="Arial" w:cs="Arial"/>
                <w:sz w:val="24"/>
              </w:rPr>
              <w:t>NO APLICA</w:t>
            </w:r>
          </w:p>
          <w:p w:rsidR="00525543" w:rsidRDefault="00A17A9D">
            <w:pPr>
              <w:spacing w:after="0"/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</w:tc>
      </w:tr>
      <w:tr w:rsidR="00525543">
        <w:trPr>
          <w:trHeight w:val="51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  <w:ind w:left="482"/>
            </w:pPr>
            <w:r>
              <w:rPr>
                <w:rFonts w:ascii="Arial" w:eastAsia="Arial" w:hAnsi="Arial" w:cs="Arial"/>
                <w:sz w:val="24"/>
              </w:rPr>
              <w:t>SUPERVISOR</w:t>
            </w:r>
          </w:p>
        </w:tc>
      </w:tr>
      <w:tr w:rsidR="00525543">
        <w:trPr>
          <w:trHeight w:val="51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  <w:ind w:right="142"/>
              <w:jc w:val="right"/>
            </w:pPr>
            <w:r>
              <w:rPr>
                <w:rFonts w:ascii="Arial" w:eastAsia="Arial" w:hAnsi="Arial" w:cs="Arial"/>
                <w:sz w:val="24"/>
              </w:rPr>
              <w:t>SUPERVISOR EN EL ÁREA DE PROYECTOS</w:t>
            </w:r>
          </w:p>
        </w:tc>
      </w:tr>
      <w:tr w:rsidR="00525543">
        <w:trPr>
          <w:trHeight w:val="72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5645" w:type="dxa"/>
            <w:tcBorders>
              <w:top w:val="nil"/>
              <w:left w:val="nil"/>
              <w:bottom w:val="nil"/>
              <w:right w:val="nil"/>
            </w:tcBorders>
          </w:tcPr>
          <w:p w:rsidR="00525543" w:rsidRDefault="00A17A9D">
            <w:pPr>
              <w:spacing w:after="0"/>
              <w:ind w:left="482"/>
              <w:jc w:val="both"/>
            </w:pPr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  <w:bookmarkStart w:id="0" w:name="_GoBack"/>
            <w:bookmarkEnd w:id="0"/>
          </w:p>
        </w:tc>
      </w:tr>
    </w:tbl>
    <w:p w:rsidR="00525543" w:rsidRDefault="00A17A9D">
      <w:pPr>
        <w:pStyle w:val="Ttulo1"/>
        <w:spacing w:after="731"/>
        <w:ind w:right="1"/>
      </w:pPr>
      <w:r>
        <w:t>EMPLEOS ANTERIORES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INDEPENDIENTE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2000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2003</w:t>
      </w:r>
    </w:p>
    <w:p w:rsidR="00525543" w:rsidRDefault="00A17A9D">
      <w:pPr>
        <w:spacing w:after="734" w:line="271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INSTRUCTOR EN LAS MATERIAS DE MATEMÁTICAS Y FÍSICA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INDEPENDIENTE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1998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2000</w:t>
      </w:r>
    </w:p>
    <w:p w:rsidR="00525543" w:rsidRDefault="00A17A9D">
      <w:pPr>
        <w:spacing w:after="723" w:line="271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lastRenderedPageBreak/>
        <w:t xml:space="preserve">EXPERIENCIA </w:t>
      </w:r>
      <w:r>
        <w:rPr>
          <w:rFonts w:ascii="Arial" w:eastAsia="Arial" w:hAnsi="Arial" w:cs="Arial"/>
          <w:b/>
          <w:sz w:val="24"/>
        </w:rPr>
        <w:tab/>
        <w:t>ADQUIRIDA: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INSTALACIONES </w:t>
      </w:r>
      <w:r>
        <w:rPr>
          <w:rFonts w:ascii="Arial" w:eastAsia="Arial" w:hAnsi="Arial" w:cs="Arial"/>
          <w:sz w:val="24"/>
        </w:rPr>
        <w:tab/>
        <w:t xml:space="preserve">ELÉCTRICAS </w:t>
      </w:r>
      <w:r>
        <w:rPr>
          <w:rFonts w:ascii="Arial" w:eastAsia="Arial" w:hAnsi="Arial" w:cs="Arial"/>
          <w:sz w:val="24"/>
        </w:rPr>
        <w:tab/>
        <w:t xml:space="preserve">RESIDENCIALES </w:t>
      </w:r>
      <w:r>
        <w:rPr>
          <w:rFonts w:ascii="Arial" w:eastAsia="Arial" w:hAnsi="Arial" w:cs="Arial"/>
          <w:sz w:val="24"/>
        </w:rPr>
        <w:tab/>
        <w:t>E INDUSTRIALES</w:t>
      </w:r>
    </w:p>
    <w:p w:rsidR="00525543" w:rsidRDefault="00A17A9D">
      <w:pPr>
        <w:spacing w:after="97" w:line="367" w:lineRule="auto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 xml:space="preserve">SECRETARÍA DE OBRAS PÚBLICAS DEL GOBIERNO DEL ESTADO DE TABASCO </w:t>
      </w:r>
      <w:r>
        <w:rPr>
          <w:rFonts w:ascii="Arial" w:eastAsia="Arial" w:hAnsi="Arial" w:cs="Arial"/>
          <w:b/>
          <w:sz w:val="24"/>
        </w:rPr>
        <w:t>FECHA INI</w:t>
      </w:r>
      <w:r>
        <w:rPr>
          <w:rFonts w:ascii="Arial" w:eastAsia="Arial" w:hAnsi="Arial" w:cs="Arial"/>
          <w:b/>
          <w:sz w:val="24"/>
        </w:rPr>
        <w:t xml:space="preserve">CIO: </w:t>
      </w:r>
      <w:r>
        <w:rPr>
          <w:rFonts w:ascii="Arial" w:eastAsia="Arial" w:hAnsi="Arial" w:cs="Arial"/>
          <w:sz w:val="24"/>
        </w:rPr>
        <w:t>1996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1998</w:t>
      </w:r>
    </w:p>
    <w:p w:rsidR="00525543" w:rsidRDefault="00A17A9D">
      <w:pPr>
        <w:spacing w:after="224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SUPERVISOR DE OBRAS</w:t>
      </w:r>
    </w:p>
    <w:sectPr w:rsidR="00525543">
      <w:pgSz w:w="12240" w:h="15840"/>
      <w:pgMar w:top="831" w:right="767" w:bottom="121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3"/>
    <w:rsid w:val="00525543"/>
    <w:rsid w:val="00A1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B7B4F-CCBA-4A86-9186-7154472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3" w:line="265" w:lineRule="auto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del Centro</dc:creator>
  <cp:keywords/>
  <cp:lastModifiedBy>Lupita De la O</cp:lastModifiedBy>
  <cp:revision>2</cp:revision>
  <dcterms:created xsi:type="dcterms:W3CDTF">2020-07-22T19:05:00Z</dcterms:created>
  <dcterms:modified xsi:type="dcterms:W3CDTF">2020-07-22T19:05:00Z</dcterms:modified>
</cp:coreProperties>
</file>